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50DE1" w14:textId="77777777" w:rsidR="00DB6F06" w:rsidRDefault="004F7FE0" w:rsidP="004F7FE0">
      <w:pPr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F7FE0">
        <w:rPr>
          <w:rFonts w:ascii="Times New Roman" w:hAnsi="Times New Roman" w:cs="Times New Roman"/>
          <w:b/>
          <w:bCs/>
          <w:sz w:val="24"/>
          <w:szCs w:val="24"/>
          <w:lang w:val="kk-KZ"/>
        </w:rPr>
        <w:t>Лек 10</w:t>
      </w:r>
      <w:r w:rsidR="00DB6F0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11225D37" w14:textId="0F3A5A87" w:rsidR="00790960" w:rsidRDefault="00DB6F06" w:rsidP="00DB6F06">
      <w:pPr>
        <w:ind w:left="21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Кәсіби медианың түрлері</w:t>
      </w:r>
      <w:r w:rsidR="00754A5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4CAFB37A" w14:textId="28FC04A0" w:rsidR="00754A55" w:rsidRPr="007F6A52" w:rsidRDefault="00754A55" w:rsidP="007F6A5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F6A52">
        <w:rPr>
          <w:rFonts w:ascii="Times New Roman" w:hAnsi="Times New Roman" w:cs="Times New Roman"/>
          <w:sz w:val="24"/>
          <w:szCs w:val="24"/>
          <w:lang w:val="kk-KZ"/>
        </w:rPr>
        <w:t>Қоғамдық құрылымның түрлеріне қарай және атқару функциясы мен қызмет түрлерінің қаншалықты мемлекеттік, халықтық концепциясының маңыздылығын үнемі қадағалай, сараптай алған медиалық коммуникациялардың кәсіби деңгейі мен тәжірибесі де артады.</w:t>
      </w:r>
      <w:r w:rsidR="007F6A52" w:rsidRPr="007F6A52">
        <w:rPr>
          <w:rFonts w:ascii="Times New Roman" w:hAnsi="Times New Roman" w:cs="Times New Roman"/>
          <w:sz w:val="24"/>
          <w:szCs w:val="24"/>
          <w:lang w:val="kk-KZ"/>
        </w:rPr>
        <w:t xml:space="preserve"> Табиғи теорияның</w:t>
      </w:r>
      <w:r w:rsidRPr="007F6A5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F6A52" w:rsidRPr="007F6A52">
        <w:rPr>
          <w:rFonts w:ascii="Times New Roman" w:hAnsi="Times New Roman" w:cs="Times New Roman"/>
          <w:sz w:val="24"/>
          <w:szCs w:val="24"/>
          <w:lang w:val="kk-KZ"/>
        </w:rPr>
        <w:t>ортақ қазынасына айналған әлеуметтік жүйелердің масс медиаға арқа сүйеп, қолдау табатыны да оның көпшіліктік сипатын аша түспек.</w:t>
      </w:r>
      <w:r w:rsidR="004A6997">
        <w:rPr>
          <w:rFonts w:ascii="Times New Roman" w:hAnsi="Times New Roman" w:cs="Times New Roman"/>
          <w:sz w:val="24"/>
          <w:szCs w:val="24"/>
          <w:lang w:val="kk-KZ"/>
        </w:rPr>
        <w:t xml:space="preserve"> Құрылым түрлерінің басқарылымы</w:t>
      </w:r>
      <w:r w:rsidR="00574A56">
        <w:rPr>
          <w:rFonts w:ascii="Times New Roman" w:hAnsi="Times New Roman" w:cs="Times New Roman"/>
          <w:sz w:val="24"/>
          <w:szCs w:val="24"/>
          <w:lang w:val="kk-KZ"/>
        </w:rPr>
        <w:t xml:space="preserve"> мен халықпен бірлік үлес салмағының мақсаты айқындалған сайын, масс медиалық баспалар да, </w:t>
      </w:r>
      <w:r w:rsidR="00574A56">
        <w:rPr>
          <w:rFonts w:ascii="Times New Roman" w:hAnsi="Times New Roman" w:cs="Times New Roman"/>
          <w:sz w:val="24"/>
          <w:szCs w:val="24"/>
          <w:lang w:val="kk-KZ"/>
        </w:rPr>
        <w:t>ақпараттық</w:t>
      </w:r>
      <w:r w:rsidR="00574A56">
        <w:rPr>
          <w:rFonts w:ascii="Times New Roman" w:hAnsi="Times New Roman" w:cs="Times New Roman"/>
          <w:sz w:val="24"/>
          <w:szCs w:val="24"/>
          <w:lang w:val="kk-KZ"/>
        </w:rPr>
        <w:t xml:space="preserve"> басқа коммуникациялық құралдар</w:t>
      </w:r>
      <w:r w:rsidR="002A592D">
        <w:rPr>
          <w:rFonts w:ascii="Times New Roman" w:hAnsi="Times New Roman" w:cs="Times New Roman"/>
          <w:sz w:val="24"/>
          <w:szCs w:val="24"/>
          <w:lang w:val="kk-KZ"/>
        </w:rPr>
        <w:t xml:space="preserve"> да олардың жалпы әлеуметтік экономикалық заңдылқтары мен негізгі атқару функцияларына баса назар аударады.</w:t>
      </w:r>
    </w:p>
    <w:sectPr w:rsidR="00754A55" w:rsidRPr="007F6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6E"/>
    <w:rsid w:val="002A592D"/>
    <w:rsid w:val="004A6997"/>
    <w:rsid w:val="004F7FE0"/>
    <w:rsid w:val="00574A56"/>
    <w:rsid w:val="005D436E"/>
    <w:rsid w:val="00754A55"/>
    <w:rsid w:val="00790960"/>
    <w:rsid w:val="007F6A52"/>
    <w:rsid w:val="00DB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57AD1"/>
  <w15:chartTrackingRefBased/>
  <w15:docId w15:val="{21A223C5-1EE2-4556-9B2B-8689450E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7</cp:revision>
  <dcterms:created xsi:type="dcterms:W3CDTF">2021-10-01T19:13:00Z</dcterms:created>
  <dcterms:modified xsi:type="dcterms:W3CDTF">2021-10-02T13:33:00Z</dcterms:modified>
</cp:coreProperties>
</file>